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194" w:rsidRDefault="00584C58" w:rsidP="00280194">
      <w:pPr>
        <w:jc w:val="center"/>
      </w:pPr>
      <w:r w:rsidRPr="00584C58">
        <w:rPr>
          <w:rFonts w:hint="eastAsia"/>
        </w:rPr>
        <w:t>長工作距離同軸影像系統</w:t>
      </w:r>
      <w:r w:rsidR="00280194">
        <w:rPr>
          <w:rFonts w:hint="eastAsia"/>
        </w:rPr>
        <w:t>規格書</w:t>
      </w:r>
      <w:r w:rsidR="00280194">
        <w:rPr>
          <w:rFonts w:hint="eastAsia"/>
        </w:rPr>
        <w:t>(SPRO-</w:t>
      </w:r>
      <w:r w:rsidR="00637CF8">
        <w:t>1150335</w:t>
      </w:r>
      <w:r w:rsidR="00280194">
        <w:rPr>
          <w:rFonts w:hint="eastAsia"/>
        </w:rPr>
        <w:t>)</w:t>
      </w:r>
    </w:p>
    <w:p w:rsidR="00280194" w:rsidRDefault="00280194" w:rsidP="00280194"/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工作模式</w:t>
      </w:r>
      <w:r>
        <w:rPr>
          <w:rFonts w:hint="eastAsia"/>
        </w:rPr>
        <w:t>:</w:t>
      </w:r>
      <w:r>
        <w:br/>
      </w:r>
      <w:r>
        <w:rPr>
          <w:rFonts w:hint="eastAsia"/>
        </w:rPr>
        <w:t>以攝影機透過此顯微設備即時監控樣品狀態，且</w:t>
      </w:r>
      <w:r>
        <w:rPr>
          <w:rFonts w:hint="eastAsia"/>
        </w:rPr>
        <w:t>X</w:t>
      </w:r>
      <w:r>
        <w:rPr>
          <w:rFonts w:hint="eastAsia"/>
        </w:rPr>
        <w:t>光能夠同時穿透到達樣品</w:t>
      </w:r>
      <w:r>
        <w:rPr>
          <w:rFonts w:hint="eastAsia"/>
        </w:rPr>
        <w:t>(</w:t>
      </w:r>
      <w:r>
        <w:rPr>
          <w:rFonts w:hint="eastAsia"/>
        </w:rPr>
        <w:t>如下圖所示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設備有通道讓</w:t>
      </w:r>
      <w:r>
        <w:rPr>
          <w:rFonts w:hint="eastAsia"/>
        </w:rPr>
        <w:t>X</w:t>
      </w:r>
      <w:r>
        <w:rPr>
          <w:rFonts w:hint="eastAsia"/>
        </w:rPr>
        <w:t>光通過，通道孔道直徑介於</w:t>
      </w:r>
      <w:r w:rsidR="007E13EA">
        <w:rPr>
          <w:rFonts w:hint="eastAsia"/>
        </w:rPr>
        <w:t>2-3</w:t>
      </w:r>
      <w:r>
        <w:t xml:space="preserve"> mm</w:t>
      </w:r>
      <w:r>
        <w:rPr>
          <w:rFonts w:hint="eastAsia"/>
        </w:rPr>
        <w:t>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工作距離於</w:t>
      </w:r>
      <w:r w:rsidR="002958D0">
        <w:t>200</w:t>
      </w:r>
      <w:r>
        <w:t>mm</w:t>
      </w:r>
      <w:r>
        <w:rPr>
          <w:rFonts w:hint="eastAsia"/>
        </w:rPr>
        <w:t>至</w:t>
      </w:r>
      <w:r w:rsidR="002958D0">
        <w:rPr>
          <w:rFonts w:hint="eastAsia"/>
        </w:rPr>
        <w:t>21</w:t>
      </w:r>
      <w:r>
        <w:rPr>
          <w:rFonts w:hint="eastAsia"/>
        </w:rPr>
        <w:t>0</w:t>
      </w:r>
      <w:r>
        <w:t>mm</w:t>
      </w:r>
      <w:r>
        <w:rPr>
          <w:rFonts w:hint="eastAsia"/>
        </w:rPr>
        <w:t>之間。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設備數值孔徑</w:t>
      </w:r>
      <w:r>
        <w:rPr>
          <w:rFonts w:hint="eastAsia"/>
        </w:rPr>
        <w:t>(N</w:t>
      </w:r>
      <w:r>
        <w:t>. A.</w:t>
      </w:r>
      <w:r>
        <w:rPr>
          <w:rFonts w:hint="eastAsia"/>
        </w:rPr>
        <w:t>)</w:t>
      </w:r>
      <w:r>
        <w:rPr>
          <w:rFonts w:hint="eastAsia"/>
        </w:rPr>
        <w:t>介於</w:t>
      </w:r>
      <w:r>
        <w:rPr>
          <w:rFonts w:hint="eastAsia"/>
        </w:rPr>
        <w:t>0.0</w:t>
      </w:r>
      <w:r w:rsidR="006D38F3">
        <w:t>1-0.1</w:t>
      </w:r>
      <w:r>
        <w:rPr>
          <w:rFonts w:hint="eastAsia"/>
        </w:rPr>
        <w:t>之間。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變焦比例大於</w:t>
      </w:r>
      <w:r>
        <w:rPr>
          <w:rFonts w:hint="eastAsia"/>
        </w:rPr>
        <w:t>10</w:t>
      </w:r>
      <w:r>
        <w:rPr>
          <w:rFonts w:hint="eastAsia"/>
        </w:rPr>
        <w:t>倍。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最大放大倍率需大於</w:t>
      </w:r>
      <w:r w:rsidR="00FD75AB">
        <w:t>4</w:t>
      </w:r>
      <w:r>
        <w:rPr>
          <w:rFonts w:hint="eastAsia"/>
        </w:rPr>
        <w:t>00</w:t>
      </w:r>
      <w:r>
        <w:rPr>
          <w:rFonts w:hint="eastAsia"/>
        </w:rPr>
        <w:t>倍。</w:t>
      </w:r>
    </w:p>
    <w:p w:rsidR="00280194" w:rsidRDefault="00280194" w:rsidP="0028019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最高解析度需小於</w:t>
      </w:r>
      <w:r w:rsidR="002958D0">
        <w:t>5</w:t>
      </w:r>
      <w:r w:rsidRPr="00263361">
        <w:rPr>
          <w:rFonts w:hint="eastAsia"/>
        </w:rPr>
        <w:t>μ</w:t>
      </w:r>
      <w:r w:rsidRPr="00263361">
        <w:t>m</w:t>
      </w:r>
      <w:r>
        <w:rPr>
          <w:rFonts w:hint="eastAsia"/>
        </w:rPr>
        <w:t>。</w:t>
      </w:r>
    </w:p>
    <w:p w:rsidR="00FD75AB" w:rsidRDefault="00FD75AB" w:rsidP="00FD75AB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成像圈大於等於</w:t>
      </w:r>
      <w:r>
        <w:rPr>
          <w:rFonts w:hint="eastAsia"/>
        </w:rPr>
        <w:t>8</w:t>
      </w:r>
      <w:r>
        <w:t>mm</w:t>
      </w:r>
      <w:r>
        <w:rPr>
          <w:rFonts w:hint="eastAsia"/>
        </w:rPr>
        <w:t>。</w:t>
      </w:r>
    </w:p>
    <w:p w:rsidR="00814DBC" w:rsidRDefault="00280194" w:rsidP="00814DBC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攝影機接口形式為</w:t>
      </w:r>
      <w:r>
        <w:rPr>
          <w:rFonts w:hint="eastAsia"/>
        </w:rPr>
        <w:t>C</w:t>
      </w:r>
      <w:r>
        <w:t>-mount</w:t>
      </w:r>
      <w:r>
        <w:rPr>
          <w:rFonts w:hint="eastAsia"/>
        </w:rPr>
        <w:t>。</w:t>
      </w:r>
    </w:p>
    <w:p w:rsidR="00814DBC" w:rsidRDefault="00814DBC" w:rsidP="00814DBC">
      <w:pPr>
        <w:pStyle w:val="a3"/>
        <w:numPr>
          <w:ilvl w:val="0"/>
          <w:numId w:val="1"/>
        </w:numPr>
        <w:ind w:leftChars="0"/>
      </w:pPr>
      <w:r w:rsidRPr="00814DBC">
        <w:rPr>
          <w:rFonts w:hint="eastAsia"/>
        </w:rPr>
        <w:t>廠商應於投標企劃書中載明設備之寬度及重量等規格資訊，供本中心於規格審查會議時進行評估。</w:t>
      </w:r>
    </w:p>
    <w:p w:rsidR="00280194" w:rsidRDefault="00280194" w:rsidP="00280194">
      <w:bookmarkStart w:id="0" w:name="_GoBack"/>
      <w:bookmarkEnd w:id="0"/>
    </w:p>
    <w:p w:rsidR="00280194" w:rsidRDefault="00280194" w:rsidP="00280194">
      <w:r>
        <w:rPr>
          <w:noProof/>
        </w:rPr>
        <w:drawing>
          <wp:inline distT="0" distB="0" distL="0" distR="0">
            <wp:extent cx="4657725" cy="1885950"/>
            <wp:effectExtent l="0" t="0" r="9525" b="0"/>
            <wp:docPr id="1" name="圖片 1" descr="規格示意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規格示意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94" w:rsidRDefault="00280194" w:rsidP="00280194"/>
    <w:p w:rsidR="00280194" w:rsidRPr="00823151" w:rsidRDefault="00280194" w:rsidP="00280194">
      <w:r w:rsidRPr="00823151">
        <w:rPr>
          <w:rFonts w:hint="eastAsia"/>
        </w:rPr>
        <w:t>驗收標準</w:t>
      </w:r>
      <w:r w:rsidRPr="00823151">
        <w:rPr>
          <w:rFonts w:hint="eastAsia"/>
        </w:rPr>
        <w:t>:</w:t>
      </w:r>
    </w:p>
    <w:p w:rsidR="00280194" w:rsidRPr="00823151" w:rsidRDefault="00280194" w:rsidP="00280194">
      <w:r w:rsidRPr="00823151">
        <w:rPr>
          <w:rFonts w:hint="eastAsia"/>
        </w:rPr>
        <w:t>廠商需提供規格書第</w:t>
      </w:r>
      <w:r w:rsidR="002958D0">
        <w:rPr>
          <w:rFonts w:hint="eastAsia"/>
        </w:rPr>
        <w:t>3-7</w:t>
      </w:r>
      <w:r w:rsidRPr="00823151">
        <w:rPr>
          <w:rFonts w:hint="eastAsia"/>
        </w:rPr>
        <w:t>點之出廠證明，本中心將會針對其他規格項目進行功能測試驗收。</w:t>
      </w:r>
    </w:p>
    <w:p w:rsidR="003B4773" w:rsidRPr="00280194" w:rsidRDefault="003B4773"/>
    <w:sectPr w:rsidR="003B4773" w:rsidRPr="00280194" w:rsidSect="00AC5D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2CF" w:rsidRDefault="002262CF" w:rsidP="002958D0">
      <w:r>
        <w:separator/>
      </w:r>
    </w:p>
  </w:endnote>
  <w:endnote w:type="continuationSeparator" w:id="0">
    <w:p w:rsidR="002262CF" w:rsidRDefault="002262CF" w:rsidP="0029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2CF" w:rsidRDefault="002262CF" w:rsidP="002958D0">
      <w:r>
        <w:separator/>
      </w:r>
    </w:p>
  </w:footnote>
  <w:footnote w:type="continuationSeparator" w:id="0">
    <w:p w:rsidR="002262CF" w:rsidRDefault="002262CF" w:rsidP="00295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851F4"/>
    <w:multiLevelType w:val="hybridMultilevel"/>
    <w:tmpl w:val="5C9085FC"/>
    <w:lvl w:ilvl="0" w:tplc="1A9E8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94"/>
    <w:rsid w:val="002262CF"/>
    <w:rsid w:val="00280194"/>
    <w:rsid w:val="002958D0"/>
    <w:rsid w:val="00316C23"/>
    <w:rsid w:val="003B4773"/>
    <w:rsid w:val="00584C58"/>
    <w:rsid w:val="00637CF8"/>
    <w:rsid w:val="006B74F5"/>
    <w:rsid w:val="006D38F3"/>
    <w:rsid w:val="007E13EA"/>
    <w:rsid w:val="00814DBC"/>
    <w:rsid w:val="009A6027"/>
    <w:rsid w:val="00D202BD"/>
    <w:rsid w:val="00E23E7F"/>
    <w:rsid w:val="00F22284"/>
    <w:rsid w:val="00FD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1D5720"/>
  <w15:chartTrackingRefBased/>
  <w15:docId w15:val="{CEDEE468-AE85-45C3-9C40-9BF7B380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9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958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958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958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958D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3E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23E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SACHEN</dc:creator>
  <cp:keywords/>
  <dc:description/>
  <cp:lastModifiedBy>Lai, Chia-Yu [賴佳毓]</cp:lastModifiedBy>
  <cp:revision>4</cp:revision>
  <cp:lastPrinted>2026-08-07T06:16:00Z</cp:lastPrinted>
  <dcterms:created xsi:type="dcterms:W3CDTF">2026-08-06T08:47:00Z</dcterms:created>
  <dcterms:modified xsi:type="dcterms:W3CDTF">2026-08-07T07:02:00Z</dcterms:modified>
</cp:coreProperties>
</file>